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92052" w:rsidRPr="006C7447">
        <w:rPr>
          <w:rFonts w:ascii="Verdana" w:hAnsi="Verdana"/>
          <w:b/>
          <w:sz w:val="18"/>
          <w:szCs w:val="18"/>
        </w:rPr>
        <w:t>„Oprava staničních kolejí v ŽST Lovosice“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9205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92052" w:rsidRPr="0059205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052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4B41BA-BED6-4F4E-88C1-D655317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C9779E-0BEB-4D52-B4E5-D6236A9C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2018-11-26T13:48:00Z</dcterms:created>
  <dcterms:modified xsi:type="dcterms:W3CDTF">2020-08-11T07:34:00Z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